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D07D" w14:textId="7E74D284" w:rsidR="009D4D43" w:rsidRPr="00DF459E" w:rsidRDefault="009D4D43" w:rsidP="00EF0186">
      <w:pPr>
        <w:shd w:val="clear" w:color="auto" w:fill="FFFFFF"/>
        <w:spacing w:before="100" w:beforeAutospacing="1" w:after="100" w:afterAutospacing="1" w:line="240" w:lineRule="auto"/>
        <w:ind w:left="1"/>
        <w:jc w:val="center"/>
        <w:rPr>
          <w:b/>
          <w:sz w:val="24"/>
          <w:szCs w:val="24"/>
          <w:u w:val="single"/>
        </w:rPr>
      </w:pPr>
      <w:r w:rsidRPr="00DF459E">
        <w:rPr>
          <w:rFonts w:ascii="Verdana" w:eastAsia="Times New Roman" w:hAnsi="Verdana" w:cs="Times New Roman"/>
          <w:b/>
          <w:color w:val="333333"/>
          <w:sz w:val="24"/>
          <w:szCs w:val="24"/>
          <w:u w:val="single"/>
          <w:lang w:val="de-DE" w:eastAsia="de-AT"/>
        </w:rPr>
        <w:t>W</w:t>
      </w:r>
      <w:r w:rsidR="000B26BC" w:rsidRPr="00DF459E">
        <w:rPr>
          <w:rFonts w:ascii="Verdana" w:eastAsia="Times New Roman" w:hAnsi="Verdana" w:cs="Times New Roman"/>
          <w:b/>
          <w:color w:val="333333"/>
          <w:sz w:val="24"/>
          <w:szCs w:val="24"/>
          <w:u w:val="single"/>
          <w:lang w:val="de-DE" w:eastAsia="de-AT"/>
        </w:rPr>
        <w:t xml:space="preserve">ichtige Regeln für den </w:t>
      </w:r>
      <w:r w:rsidR="00A15DDB" w:rsidRPr="00DF459E">
        <w:rPr>
          <w:rFonts w:ascii="Verdana" w:eastAsia="Times New Roman" w:hAnsi="Verdana" w:cs="Times New Roman"/>
          <w:b/>
          <w:color w:val="333333"/>
          <w:sz w:val="24"/>
          <w:szCs w:val="24"/>
          <w:u w:val="single"/>
          <w:lang w:val="de-DE" w:eastAsia="de-AT"/>
        </w:rPr>
        <w:t>Sportplatz</w:t>
      </w:r>
    </w:p>
    <w:p w14:paraId="6217FD76" w14:textId="2F1D5674" w:rsidR="009D4D43" w:rsidRPr="00EF0186" w:rsidRDefault="00951B97" w:rsidP="00DF459E">
      <w:pPr>
        <w:ind w:left="-142"/>
        <w:jc w:val="both"/>
        <w:rPr>
          <w:rFonts w:ascii="Verdana" w:hAnsi="Verdana"/>
        </w:rPr>
      </w:pPr>
      <w:r w:rsidRPr="00EF0186">
        <w:rPr>
          <w:rFonts w:ascii="Verdana" w:hAnsi="Verdana"/>
        </w:rPr>
        <w:t xml:space="preserve">Die Gemeinde Zeiselmauer-Wolfpassing hat </w:t>
      </w:r>
      <w:r w:rsidR="00A15DDB" w:rsidRPr="00EF0186">
        <w:rPr>
          <w:rFonts w:ascii="Verdana" w:hAnsi="Verdana"/>
        </w:rPr>
        <w:t xml:space="preserve">in seiner Gemeinderatssitzung am Montag, den 26.06.2023 beschlossen, den Sportplatz zur Vermietung </w:t>
      </w:r>
      <w:r w:rsidR="00783050" w:rsidRPr="00EF0186">
        <w:rPr>
          <w:rFonts w:ascii="Verdana" w:hAnsi="Verdana"/>
        </w:rPr>
        <w:t>für sportliche Zwecke</w:t>
      </w:r>
      <w:r w:rsidR="00A15DDB" w:rsidRPr="00EF0186">
        <w:rPr>
          <w:rFonts w:ascii="Verdana" w:hAnsi="Verdana"/>
        </w:rPr>
        <w:t xml:space="preserve"> freizugeben.</w:t>
      </w:r>
      <w:r w:rsidRPr="00EF0186">
        <w:rPr>
          <w:rFonts w:ascii="Verdana" w:hAnsi="Verdana"/>
        </w:rPr>
        <w:t xml:space="preserve"> Um die Sicherheit der Benützer und die Schonung des Geländes zu gewährleisten</w:t>
      </w:r>
      <w:r w:rsidR="009D4D43" w:rsidRPr="00EF0186">
        <w:rPr>
          <w:rFonts w:ascii="Verdana" w:hAnsi="Verdana"/>
        </w:rPr>
        <w:t>,</w:t>
      </w:r>
      <w:r w:rsidRPr="00EF0186">
        <w:rPr>
          <w:rFonts w:ascii="Verdana" w:hAnsi="Verdana"/>
        </w:rPr>
        <w:t xml:space="preserve"> wird durch die nachfolgenden </w:t>
      </w:r>
      <w:r w:rsidR="00A15DDB" w:rsidRPr="00EF0186">
        <w:rPr>
          <w:rFonts w:ascii="Verdana" w:hAnsi="Verdana"/>
        </w:rPr>
        <w:t>Regeln</w:t>
      </w:r>
      <w:r w:rsidRPr="00EF0186">
        <w:rPr>
          <w:rFonts w:ascii="Verdana" w:hAnsi="Verdana"/>
        </w:rPr>
        <w:t xml:space="preserve"> um schonenden und zweckentsprechenden Umgang gebeten:</w:t>
      </w:r>
    </w:p>
    <w:p w14:paraId="5132DC7C" w14:textId="1C75647D" w:rsidR="00951B97" w:rsidRPr="00EF0186" w:rsidRDefault="00951B97" w:rsidP="00DF459E">
      <w:pPr>
        <w:pStyle w:val="Listenabsatz"/>
        <w:numPr>
          <w:ilvl w:val="0"/>
          <w:numId w:val="3"/>
        </w:numPr>
        <w:spacing w:line="360" w:lineRule="auto"/>
        <w:ind w:left="284" w:hanging="284"/>
        <w:rPr>
          <w:rFonts w:ascii="Verdana" w:hAnsi="Verdana"/>
        </w:rPr>
      </w:pPr>
      <w:r w:rsidRPr="00EF0186">
        <w:rPr>
          <w:rFonts w:ascii="Verdana" w:hAnsi="Verdana"/>
        </w:rPr>
        <w:t>Eltern- bzw. Erziehungsberechtigte haben auf dem S</w:t>
      </w:r>
      <w:r w:rsidR="00783050" w:rsidRPr="00EF0186">
        <w:rPr>
          <w:rFonts w:ascii="Verdana" w:hAnsi="Verdana"/>
        </w:rPr>
        <w:t>port</w:t>
      </w:r>
      <w:r w:rsidR="009D4D43" w:rsidRPr="00EF0186">
        <w:rPr>
          <w:rFonts w:ascii="Verdana" w:hAnsi="Verdana"/>
        </w:rPr>
        <w:t>platz Aufsichtspflicht für i</w:t>
      </w:r>
      <w:r w:rsidRPr="00EF0186">
        <w:rPr>
          <w:rFonts w:ascii="Verdana" w:hAnsi="Verdana"/>
        </w:rPr>
        <w:t>hre Kinder. Eltern haften für Schäden, die mutwillig oder fahrlässig angerichtet werden und sind zum Ersatz des entstandenen Schadens der Gemeinde Zeiselmauer-Wolfpassing gegenüber verpflichtet.</w:t>
      </w:r>
    </w:p>
    <w:p w14:paraId="274152CC" w14:textId="58C92F2C" w:rsidR="00951B97" w:rsidRPr="00EF0186" w:rsidRDefault="00951B97" w:rsidP="00DF459E">
      <w:pPr>
        <w:pStyle w:val="Listenabsatz"/>
        <w:numPr>
          <w:ilvl w:val="0"/>
          <w:numId w:val="3"/>
        </w:numPr>
        <w:spacing w:line="360" w:lineRule="auto"/>
        <w:ind w:left="284" w:hanging="284"/>
        <w:rPr>
          <w:rFonts w:ascii="Verdana" w:hAnsi="Verdana"/>
        </w:rPr>
      </w:pPr>
      <w:r w:rsidRPr="00EF0186">
        <w:rPr>
          <w:rFonts w:ascii="Verdana" w:hAnsi="Verdana"/>
        </w:rPr>
        <w:t>Beschreiben und Besc</w:t>
      </w:r>
      <w:bookmarkStart w:id="0" w:name="_GoBack"/>
      <w:bookmarkEnd w:id="0"/>
      <w:r w:rsidRPr="00EF0186">
        <w:rPr>
          <w:rFonts w:ascii="Verdana" w:hAnsi="Verdana"/>
        </w:rPr>
        <w:t xml:space="preserve">hmieren der </w:t>
      </w:r>
      <w:r w:rsidR="00A15DDB" w:rsidRPr="00EF0186">
        <w:rPr>
          <w:rFonts w:ascii="Verdana" w:hAnsi="Verdana"/>
        </w:rPr>
        <w:t>Fußballtore</w:t>
      </w:r>
      <w:r w:rsidRPr="00EF0186">
        <w:rPr>
          <w:rFonts w:ascii="Verdana" w:hAnsi="Verdana"/>
        </w:rPr>
        <w:t xml:space="preserve"> und Anlagen</w:t>
      </w:r>
      <w:r w:rsidR="00783050" w:rsidRPr="00EF0186">
        <w:rPr>
          <w:rFonts w:ascii="Verdana" w:hAnsi="Verdana"/>
        </w:rPr>
        <w:t xml:space="preserve">, sowie die Beschädigung der Tornetze </w:t>
      </w:r>
      <w:r w:rsidRPr="00EF0186">
        <w:rPr>
          <w:rFonts w:ascii="Verdana" w:hAnsi="Verdana"/>
        </w:rPr>
        <w:t>ist verboten.</w:t>
      </w:r>
    </w:p>
    <w:p w14:paraId="42E95EAF" w14:textId="00D1EC07" w:rsidR="00783050" w:rsidRPr="00EF0186" w:rsidRDefault="00783050" w:rsidP="00DF459E">
      <w:pPr>
        <w:pStyle w:val="Listenabsatz"/>
        <w:numPr>
          <w:ilvl w:val="0"/>
          <w:numId w:val="3"/>
        </w:numPr>
        <w:spacing w:line="360" w:lineRule="auto"/>
        <w:ind w:left="284" w:hanging="284"/>
        <w:rPr>
          <w:rFonts w:ascii="Verdana" w:hAnsi="Verdana"/>
        </w:rPr>
      </w:pPr>
      <w:r w:rsidRPr="00EF0186">
        <w:rPr>
          <w:rFonts w:ascii="Verdana" w:hAnsi="Verdana"/>
        </w:rPr>
        <w:t xml:space="preserve">Es dürfen keine Zelte, Hüpfburgen oder Ähnliches auf der Rasenfläche des Spielfeldes aufgestellt werden. </w:t>
      </w:r>
    </w:p>
    <w:p w14:paraId="1012161B" w14:textId="195C9B58" w:rsidR="00951B97" w:rsidRPr="00EF0186" w:rsidRDefault="00951B97" w:rsidP="00DF459E">
      <w:pPr>
        <w:pStyle w:val="Listenabsatz"/>
        <w:numPr>
          <w:ilvl w:val="0"/>
          <w:numId w:val="3"/>
        </w:numPr>
        <w:spacing w:line="360" w:lineRule="auto"/>
        <w:ind w:left="284" w:hanging="284"/>
        <w:rPr>
          <w:rFonts w:ascii="Verdana" w:hAnsi="Verdana"/>
        </w:rPr>
      </w:pPr>
      <w:r w:rsidRPr="00EF0186">
        <w:rPr>
          <w:rFonts w:ascii="Verdana" w:hAnsi="Verdana"/>
        </w:rPr>
        <w:t xml:space="preserve">Das Wegwerfen jeglicher Abfälle ist zu unterlassen. Die vorgesehenen Abfallbehälter </w:t>
      </w:r>
      <w:r w:rsidR="00A15747" w:rsidRPr="00EF0186">
        <w:rPr>
          <w:rFonts w:ascii="Verdana" w:hAnsi="Verdana"/>
        </w:rPr>
        <w:t xml:space="preserve">müssen </w:t>
      </w:r>
      <w:r w:rsidRPr="00EF0186">
        <w:rPr>
          <w:rFonts w:ascii="Verdana" w:hAnsi="Verdana"/>
        </w:rPr>
        <w:t>benütz</w:t>
      </w:r>
      <w:r w:rsidR="00A15747" w:rsidRPr="00EF0186">
        <w:rPr>
          <w:rFonts w:ascii="Verdana" w:hAnsi="Verdana"/>
        </w:rPr>
        <w:t>t werden</w:t>
      </w:r>
      <w:r w:rsidRPr="00EF0186">
        <w:rPr>
          <w:rFonts w:ascii="Verdana" w:hAnsi="Verdana"/>
        </w:rPr>
        <w:t>.</w:t>
      </w:r>
    </w:p>
    <w:p w14:paraId="20E6D3EA" w14:textId="4EFD876A" w:rsidR="00951B97" w:rsidRPr="00EF0186" w:rsidRDefault="00951B97" w:rsidP="00DF459E">
      <w:pPr>
        <w:pStyle w:val="Listenabsatz"/>
        <w:numPr>
          <w:ilvl w:val="0"/>
          <w:numId w:val="3"/>
        </w:numPr>
        <w:spacing w:line="360" w:lineRule="auto"/>
        <w:ind w:left="284" w:hanging="284"/>
        <w:rPr>
          <w:rFonts w:ascii="Verdana" w:hAnsi="Verdana"/>
        </w:rPr>
      </w:pPr>
      <w:r w:rsidRPr="00EF0186">
        <w:rPr>
          <w:rFonts w:ascii="Verdana" w:hAnsi="Verdana"/>
        </w:rPr>
        <w:t xml:space="preserve">Aus hygienischen Gründen gilt für das gesamte </w:t>
      </w:r>
      <w:r w:rsidR="00A15DDB" w:rsidRPr="00EF0186">
        <w:rPr>
          <w:rFonts w:ascii="Verdana" w:hAnsi="Verdana"/>
        </w:rPr>
        <w:t>G</w:t>
      </w:r>
      <w:r w:rsidRPr="00EF0186">
        <w:rPr>
          <w:rFonts w:ascii="Verdana" w:hAnsi="Verdana"/>
        </w:rPr>
        <w:t xml:space="preserve">elände Hundeverbot. </w:t>
      </w:r>
    </w:p>
    <w:p w14:paraId="3968AE81" w14:textId="2775026F" w:rsidR="00783050" w:rsidRPr="00EF0186" w:rsidRDefault="00951B97" w:rsidP="00DF459E">
      <w:pPr>
        <w:pStyle w:val="Listenabsatz"/>
        <w:numPr>
          <w:ilvl w:val="0"/>
          <w:numId w:val="3"/>
        </w:numPr>
        <w:spacing w:line="360" w:lineRule="auto"/>
        <w:ind w:left="284" w:hanging="284"/>
        <w:rPr>
          <w:rFonts w:ascii="Verdana" w:hAnsi="Verdana"/>
        </w:rPr>
      </w:pPr>
      <w:r w:rsidRPr="00EF0186">
        <w:rPr>
          <w:rFonts w:ascii="Verdana" w:hAnsi="Verdana"/>
        </w:rPr>
        <w:t>Störu</w:t>
      </w:r>
      <w:r w:rsidR="00602062" w:rsidRPr="00EF0186">
        <w:rPr>
          <w:rFonts w:ascii="Verdana" w:hAnsi="Verdana"/>
        </w:rPr>
        <w:t>ngen wie Lärm durch Musikgeräte</w:t>
      </w:r>
      <w:r w:rsidRPr="00EF0186">
        <w:rPr>
          <w:rFonts w:ascii="Verdana" w:hAnsi="Verdana"/>
        </w:rPr>
        <w:t xml:space="preserve"> etc. sind zu vermeiden.</w:t>
      </w:r>
      <w:r w:rsidR="00783050" w:rsidRPr="00EF0186">
        <w:rPr>
          <w:rFonts w:ascii="Verdana" w:hAnsi="Verdana"/>
        </w:rPr>
        <w:t xml:space="preserve"> Die geltende Lärmschutzrichtlinie der Gemeinde Zeiselmauer-Wolfpassing ist einzuhalten. Die Benützung des Sportplatzes ist nur bis 22.00 Uhr erlaubt.</w:t>
      </w:r>
    </w:p>
    <w:p w14:paraId="4A3B47BB" w14:textId="359E161E" w:rsidR="00951B97" w:rsidRPr="00EF0186" w:rsidRDefault="00951B97" w:rsidP="00DF459E">
      <w:pPr>
        <w:pStyle w:val="Listenabsatz"/>
        <w:numPr>
          <w:ilvl w:val="0"/>
          <w:numId w:val="3"/>
        </w:numPr>
        <w:spacing w:line="360" w:lineRule="auto"/>
        <w:ind w:left="284" w:hanging="284"/>
        <w:rPr>
          <w:rFonts w:ascii="Verdana" w:hAnsi="Verdana"/>
        </w:rPr>
      </w:pPr>
      <w:r w:rsidRPr="00EF0186">
        <w:rPr>
          <w:rFonts w:ascii="Verdana" w:hAnsi="Verdana"/>
        </w:rPr>
        <w:t>Das Anzünden von Feuer, Feuerwerkskörpern und ähnlicher pyrotechnischer Gegenstände ist strengstens verboten.</w:t>
      </w:r>
      <w:r w:rsidR="000B26BC" w:rsidRPr="00EF0186">
        <w:rPr>
          <w:rFonts w:ascii="Verdana" w:hAnsi="Verdana"/>
        </w:rPr>
        <w:t xml:space="preserve"> Grillen und Campieren ist ebenfalls untersagt.</w:t>
      </w:r>
    </w:p>
    <w:p w14:paraId="5F3BBB55" w14:textId="3903991E" w:rsidR="00951B97" w:rsidRPr="00EF0186" w:rsidRDefault="00951B97" w:rsidP="00DF459E">
      <w:pPr>
        <w:pStyle w:val="Listenabsatz"/>
        <w:numPr>
          <w:ilvl w:val="0"/>
          <w:numId w:val="4"/>
        </w:numPr>
        <w:spacing w:line="360" w:lineRule="auto"/>
        <w:ind w:left="284" w:hanging="284"/>
        <w:rPr>
          <w:rFonts w:ascii="Verdana" w:hAnsi="Verdana"/>
        </w:rPr>
      </w:pPr>
      <w:r w:rsidRPr="00EF0186">
        <w:rPr>
          <w:rFonts w:ascii="Verdana" w:hAnsi="Verdana"/>
        </w:rPr>
        <w:t>Radfahren ist zu unterlassen.</w:t>
      </w:r>
      <w:r w:rsidR="00DF459E" w:rsidRPr="00EF0186">
        <w:rPr>
          <w:rFonts w:ascii="Verdana" w:hAnsi="Verdana"/>
        </w:rPr>
        <w:t xml:space="preserve"> Der Sportplatz darf nur mit Kinderwagen, Kinderfahrzeugen und Rollstühlen befahren werden.</w:t>
      </w:r>
      <w:r w:rsidRPr="00EF0186">
        <w:rPr>
          <w:rFonts w:ascii="Verdana" w:hAnsi="Verdana"/>
        </w:rPr>
        <w:t xml:space="preserve"> </w:t>
      </w:r>
    </w:p>
    <w:p w14:paraId="31D57E48" w14:textId="7B02FD59" w:rsidR="00951B97" w:rsidRPr="00EF0186" w:rsidRDefault="00951B97" w:rsidP="00DF459E">
      <w:pPr>
        <w:pStyle w:val="Listenabsatz"/>
        <w:numPr>
          <w:ilvl w:val="0"/>
          <w:numId w:val="3"/>
        </w:numPr>
        <w:spacing w:line="360" w:lineRule="auto"/>
        <w:ind w:left="284" w:hanging="284"/>
        <w:rPr>
          <w:rFonts w:ascii="Verdana" w:hAnsi="Verdana"/>
        </w:rPr>
      </w:pPr>
      <w:r w:rsidRPr="00EF0186">
        <w:rPr>
          <w:rFonts w:ascii="Verdana" w:hAnsi="Verdana"/>
        </w:rPr>
        <w:t xml:space="preserve">Die Benützer und Aufsichtspersonen werden ersucht, wahrgenommene Zuwiderhandlungen Dritter bzw. festgestellte Mängel an </w:t>
      </w:r>
      <w:r w:rsidR="002576C5" w:rsidRPr="00EF0186">
        <w:rPr>
          <w:rFonts w:ascii="Verdana" w:hAnsi="Verdana"/>
        </w:rPr>
        <w:t>G</w:t>
      </w:r>
      <w:r w:rsidRPr="00EF0186">
        <w:rPr>
          <w:rFonts w:ascii="Verdana" w:hAnsi="Verdana"/>
        </w:rPr>
        <w:t>eräten und Anlagen der Gemeinde Zeiselmauer-Wolfpassing unverzüglic</w:t>
      </w:r>
      <w:r w:rsidR="009D4D43" w:rsidRPr="00EF0186">
        <w:rPr>
          <w:rFonts w:ascii="Verdana" w:hAnsi="Verdana"/>
        </w:rPr>
        <w:t>h zu melden. (Telefon 02242/704</w:t>
      </w:r>
      <w:r w:rsidR="00E431CA" w:rsidRPr="00EF0186">
        <w:rPr>
          <w:rFonts w:ascii="Verdana" w:hAnsi="Verdana"/>
        </w:rPr>
        <w:t>02</w:t>
      </w:r>
      <w:r w:rsidR="00CC1422" w:rsidRPr="00EF0186">
        <w:rPr>
          <w:rFonts w:ascii="Verdana" w:hAnsi="Verdana"/>
        </w:rPr>
        <w:t xml:space="preserve"> oder gemeinde@zeiselmauer.gv.at</w:t>
      </w:r>
      <w:r w:rsidRPr="00EF0186">
        <w:rPr>
          <w:rFonts w:ascii="Verdana" w:hAnsi="Verdana"/>
        </w:rPr>
        <w:t>).</w:t>
      </w:r>
    </w:p>
    <w:p w14:paraId="5BA21119" w14:textId="71491FAA" w:rsidR="00291438" w:rsidRPr="00EF0186" w:rsidRDefault="00967700" w:rsidP="00DF459E">
      <w:pPr>
        <w:pStyle w:val="Listenabsatz"/>
        <w:numPr>
          <w:ilvl w:val="0"/>
          <w:numId w:val="3"/>
        </w:numPr>
        <w:spacing w:line="360" w:lineRule="auto"/>
        <w:ind w:left="284" w:hanging="284"/>
        <w:rPr>
          <w:rFonts w:ascii="Verdana" w:hAnsi="Verdana"/>
        </w:rPr>
      </w:pPr>
      <w:r w:rsidRPr="00EF0186">
        <w:rPr>
          <w:rFonts w:ascii="Verdana" w:hAnsi="Verdana"/>
        </w:rPr>
        <w:t>Den Anordnungen der Gemeindebediensteten ist Folge zu leisten.</w:t>
      </w:r>
    </w:p>
    <w:p w14:paraId="78B9BB24" w14:textId="77777777" w:rsidR="00EF0186" w:rsidRDefault="00EF0186" w:rsidP="00DF459E">
      <w:pPr>
        <w:pStyle w:val="Listenabsatz"/>
        <w:spacing w:line="360" w:lineRule="auto"/>
        <w:jc w:val="right"/>
        <w:rPr>
          <w:rFonts w:ascii="Verdana" w:hAnsi="Verdana"/>
          <w:sz w:val="24"/>
          <w:szCs w:val="24"/>
        </w:rPr>
      </w:pPr>
    </w:p>
    <w:p w14:paraId="7C5FE247" w14:textId="619DAB19" w:rsidR="00291438" w:rsidRPr="00EF0186" w:rsidRDefault="009D4D43" w:rsidP="00DF459E">
      <w:pPr>
        <w:pStyle w:val="Listenabsatz"/>
        <w:spacing w:line="360" w:lineRule="auto"/>
        <w:jc w:val="right"/>
        <w:rPr>
          <w:rFonts w:ascii="Verdana" w:hAnsi="Verdana"/>
        </w:rPr>
      </w:pPr>
      <w:r w:rsidRPr="00EF0186">
        <w:rPr>
          <w:rFonts w:ascii="Verdana" w:hAnsi="Verdana"/>
        </w:rPr>
        <w:t>Der Bürgermeister</w:t>
      </w:r>
      <w:r w:rsidR="00B205F0" w:rsidRPr="00EF0186">
        <w:rPr>
          <w:rFonts w:ascii="Verdana" w:hAnsi="Verdana"/>
        </w:rPr>
        <w:t xml:space="preserve"> </w:t>
      </w:r>
      <w:r w:rsidR="00B205F0" w:rsidRPr="00EF0186">
        <w:rPr>
          <w:rFonts w:ascii="Verdana" w:hAnsi="Verdana"/>
        </w:rPr>
        <w:br/>
      </w:r>
      <w:r w:rsidR="00B01167" w:rsidRPr="00EF0186">
        <w:rPr>
          <w:rFonts w:ascii="Verdana" w:hAnsi="Verdana"/>
        </w:rPr>
        <w:t>der Gemeinde Zeiselmauer-Wolfpassing</w:t>
      </w:r>
    </w:p>
    <w:sectPr w:rsidR="00291438" w:rsidRPr="00EF0186" w:rsidSect="00AF6204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_sansregular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CCD"/>
    <w:multiLevelType w:val="hybridMultilevel"/>
    <w:tmpl w:val="FCB697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9579E"/>
    <w:multiLevelType w:val="multilevel"/>
    <w:tmpl w:val="42D6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C36D0"/>
    <w:multiLevelType w:val="hybridMultilevel"/>
    <w:tmpl w:val="013C9A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E0"/>
    <w:rsid w:val="00014282"/>
    <w:rsid w:val="00042EAD"/>
    <w:rsid w:val="000803DE"/>
    <w:rsid w:val="00095A0F"/>
    <w:rsid w:val="000B26BC"/>
    <w:rsid w:val="000E0718"/>
    <w:rsid w:val="001117E0"/>
    <w:rsid w:val="00132A3F"/>
    <w:rsid w:val="001343D1"/>
    <w:rsid w:val="001764C2"/>
    <w:rsid w:val="001A71A9"/>
    <w:rsid w:val="001C03F0"/>
    <w:rsid w:val="001D0678"/>
    <w:rsid w:val="00244B31"/>
    <w:rsid w:val="002576C5"/>
    <w:rsid w:val="00291438"/>
    <w:rsid w:val="002B27AD"/>
    <w:rsid w:val="002D0CF9"/>
    <w:rsid w:val="002E5864"/>
    <w:rsid w:val="0034351D"/>
    <w:rsid w:val="00343ED7"/>
    <w:rsid w:val="00347567"/>
    <w:rsid w:val="003940D2"/>
    <w:rsid w:val="003E1F26"/>
    <w:rsid w:val="004069DF"/>
    <w:rsid w:val="004500FD"/>
    <w:rsid w:val="004B58CB"/>
    <w:rsid w:val="00533136"/>
    <w:rsid w:val="00572715"/>
    <w:rsid w:val="00593E48"/>
    <w:rsid w:val="005B09B8"/>
    <w:rsid w:val="005D51F0"/>
    <w:rsid w:val="005F3249"/>
    <w:rsid w:val="00602062"/>
    <w:rsid w:val="00645294"/>
    <w:rsid w:val="006D044A"/>
    <w:rsid w:val="00740FBE"/>
    <w:rsid w:val="00777B90"/>
    <w:rsid w:val="00783050"/>
    <w:rsid w:val="007B3344"/>
    <w:rsid w:val="00802F44"/>
    <w:rsid w:val="008329DC"/>
    <w:rsid w:val="00927721"/>
    <w:rsid w:val="00933863"/>
    <w:rsid w:val="00951B97"/>
    <w:rsid w:val="00967700"/>
    <w:rsid w:val="009D4D43"/>
    <w:rsid w:val="00A15747"/>
    <w:rsid w:val="00A15DDB"/>
    <w:rsid w:val="00A32E88"/>
    <w:rsid w:val="00AF6204"/>
    <w:rsid w:val="00B01167"/>
    <w:rsid w:val="00B04CEB"/>
    <w:rsid w:val="00B205F0"/>
    <w:rsid w:val="00B72129"/>
    <w:rsid w:val="00BD5A96"/>
    <w:rsid w:val="00C05386"/>
    <w:rsid w:val="00C54048"/>
    <w:rsid w:val="00CB4827"/>
    <w:rsid w:val="00CC1422"/>
    <w:rsid w:val="00CD10BE"/>
    <w:rsid w:val="00CE1E5D"/>
    <w:rsid w:val="00DC60AF"/>
    <w:rsid w:val="00DE4063"/>
    <w:rsid w:val="00DF459E"/>
    <w:rsid w:val="00E06C6D"/>
    <w:rsid w:val="00E431CA"/>
    <w:rsid w:val="00EA4979"/>
    <w:rsid w:val="00EC2141"/>
    <w:rsid w:val="00EF0186"/>
    <w:rsid w:val="00F24F7F"/>
    <w:rsid w:val="00F9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E38A2"/>
  <w15:docId w15:val="{52AB91E9-34FF-4AB1-876C-676E5067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117E0"/>
    <w:pPr>
      <w:spacing w:after="180" w:line="240" w:lineRule="auto"/>
      <w:outlineLvl w:val="0"/>
    </w:pPr>
    <w:rPr>
      <w:rFonts w:ascii="open_sansregular" w:eastAsia="Times New Roman" w:hAnsi="open_sansregular" w:cs="Times New Roman"/>
      <w:b/>
      <w:bCs/>
      <w:color w:val="451F05"/>
      <w:kern w:val="36"/>
      <w:sz w:val="42"/>
      <w:szCs w:val="42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1117E0"/>
    <w:pPr>
      <w:spacing w:before="240" w:after="240" w:line="240" w:lineRule="auto"/>
      <w:outlineLvl w:val="2"/>
    </w:pPr>
    <w:rPr>
      <w:rFonts w:ascii="Verdana" w:eastAsia="Times New Roman" w:hAnsi="Verdana" w:cs="Times New Roman"/>
      <w:color w:val="000000"/>
      <w:sz w:val="30"/>
      <w:szCs w:val="30"/>
      <w:lang w:eastAsia="de-AT"/>
    </w:rPr>
  </w:style>
  <w:style w:type="paragraph" w:styleId="berschrift4">
    <w:name w:val="heading 4"/>
    <w:basedOn w:val="Standard"/>
    <w:link w:val="berschrift4Zchn"/>
    <w:uiPriority w:val="9"/>
    <w:qFormat/>
    <w:rsid w:val="001117E0"/>
    <w:pPr>
      <w:spacing w:before="319" w:after="319" w:line="240" w:lineRule="auto"/>
      <w:outlineLvl w:val="3"/>
    </w:pPr>
    <w:rPr>
      <w:rFonts w:ascii="Verdana" w:eastAsia="Times New Roman" w:hAnsi="Verdana" w:cs="Times New Roman"/>
      <w:b/>
      <w:bCs/>
      <w:color w:val="222222"/>
      <w:sz w:val="21"/>
      <w:szCs w:val="21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17E0"/>
    <w:rPr>
      <w:rFonts w:ascii="open_sansregular" w:eastAsia="Times New Roman" w:hAnsi="open_sansregular" w:cs="Times New Roman"/>
      <w:b/>
      <w:bCs/>
      <w:color w:val="451F05"/>
      <w:kern w:val="36"/>
      <w:sz w:val="42"/>
      <w:szCs w:val="42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117E0"/>
    <w:rPr>
      <w:rFonts w:ascii="Verdana" w:eastAsia="Times New Roman" w:hAnsi="Verdana" w:cs="Times New Roman"/>
      <w:color w:val="000000"/>
      <w:sz w:val="30"/>
      <w:szCs w:val="30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17E0"/>
    <w:rPr>
      <w:rFonts w:ascii="Verdana" w:eastAsia="Times New Roman" w:hAnsi="Verdana" w:cs="Times New Roman"/>
      <w:b/>
      <w:bCs/>
      <w:color w:val="222222"/>
      <w:sz w:val="21"/>
      <w:szCs w:val="21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1117E0"/>
    <w:rPr>
      <w:strike w:val="0"/>
      <w:dstrike w:val="0"/>
      <w:color w:val="8A3E0B"/>
      <w:sz w:val="20"/>
      <w:szCs w:val="20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111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Listenabsatz">
    <w:name w:val="List Paragraph"/>
    <w:basedOn w:val="Standard"/>
    <w:uiPriority w:val="34"/>
    <w:qFormat/>
    <w:rsid w:val="00B011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4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1591">
                  <w:marLeft w:val="0"/>
                  <w:marRight w:val="0"/>
                  <w:marTop w:val="0"/>
                  <w:marBottom w:val="0"/>
                  <w:divBdr>
                    <w:top w:val="single" w:sz="2" w:space="11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937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1226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1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BBA32-742E-4019-A445-08A04AD0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Oesterreichische Nationalbank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Grosser, Walter</dc:creator>
  <cp:lastModifiedBy>Nicole Siegmeth</cp:lastModifiedBy>
  <cp:revision>7</cp:revision>
  <cp:lastPrinted>2023-06-29T16:24:00Z</cp:lastPrinted>
  <dcterms:created xsi:type="dcterms:W3CDTF">2023-06-27T10:11:00Z</dcterms:created>
  <dcterms:modified xsi:type="dcterms:W3CDTF">2023-06-29T16:25:00Z</dcterms:modified>
</cp:coreProperties>
</file>